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青海省公共设施建设投资有限责任公司</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招聘公告</w:t>
      </w:r>
    </w:p>
    <w:p>
      <w:pPr>
        <w:spacing w:line="560" w:lineRule="exact"/>
        <w:rPr>
          <w:rFonts w:ascii="方正小标宋简体" w:eastAsia="方正小标宋简体"/>
          <w:bCs/>
          <w:sz w:val="44"/>
          <w:szCs w:val="44"/>
        </w:rPr>
      </w:pPr>
    </w:p>
    <w:p>
      <w:pPr>
        <w:pStyle w:val="6"/>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ascii="仿宋_GB2312" w:eastAsia="仿宋_GB2312"/>
          <w:color w:val="000000"/>
          <w:sz w:val="32"/>
          <w:szCs w:val="32"/>
        </w:rPr>
      </w:pPr>
      <w:r>
        <w:rPr>
          <w:rFonts w:hint="eastAsia" w:ascii="仿宋_GB2312" w:eastAsia="仿宋_GB2312"/>
          <w:sz w:val="32"/>
          <w:szCs w:val="32"/>
        </w:rPr>
        <w:t>青海省公共设施建设投资有限责任公司是由青海省发展和改革委员会代表省政府出资设立的国有独资有限责任公司。目前</w:t>
      </w:r>
      <w:r>
        <w:rPr>
          <w:rFonts w:hint="eastAsia" w:ascii="仿宋_GB2312" w:eastAsia="仿宋_GB2312"/>
          <w:color w:val="000000"/>
          <w:sz w:val="32"/>
          <w:szCs w:val="32"/>
        </w:rPr>
        <w:t>从事基础设施、公共服务设施等项目</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投融资业务及建设运营工作；发起、设立和管理政府引导性基金，从事股权投资及债权投资等业务。</w:t>
      </w:r>
    </w:p>
    <w:p>
      <w:pPr>
        <w:pStyle w:val="6"/>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ascii="仿宋_GB2312" w:eastAsia="仿宋_GB2312"/>
          <w:sz w:val="32"/>
          <w:szCs w:val="32"/>
        </w:rPr>
      </w:pPr>
      <w:r>
        <w:rPr>
          <w:rFonts w:hint="eastAsia" w:ascii="仿宋_GB2312" w:eastAsia="仿宋_GB2312"/>
          <w:color w:val="000000"/>
          <w:sz w:val="32"/>
          <w:szCs w:val="32"/>
        </w:rPr>
        <w:t>现</w:t>
      </w:r>
      <w:r>
        <w:rPr>
          <w:rFonts w:hint="eastAsia" w:ascii="仿宋_GB2312" w:eastAsia="仿宋_GB2312"/>
          <w:sz w:val="32"/>
          <w:szCs w:val="32"/>
        </w:rPr>
        <w:t>因公司发展需要，面向社会招聘</w:t>
      </w:r>
      <w:r>
        <w:rPr>
          <w:rFonts w:hint="eastAsia" w:ascii="仿宋_GB2312" w:eastAsia="仿宋_GB2312"/>
          <w:sz w:val="32"/>
          <w:szCs w:val="32"/>
          <w:lang w:val="en-US" w:eastAsia="zh-CN"/>
        </w:rPr>
        <w:t>10名</w:t>
      </w:r>
      <w:r>
        <w:rPr>
          <w:rFonts w:hint="eastAsia" w:ascii="仿宋_GB2312" w:eastAsia="仿宋_GB2312"/>
          <w:sz w:val="32"/>
          <w:szCs w:val="32"/>
        </w:rPr>
        <w:t>人员，有关事项</w:t>
      </w:r>
      <w:r>
        <w:rPr>
          <w:rFonts w:hint="eastAsia" w:ascii="仿宋_GB2312" w:eastAsia="仿宋_GB2312"/>
          <w:sz w:val="32"/>
          <w:szCs w:val="32"/>
          <w:lang w:eastAsia="zh-CN"/>
        </w:rPr>
        <w:t>公告</w:t>
      </w:r>
      <w:r>
        <w:rPr>
          <w:rFonts w:hint="eastAsia" w:ascii="仿宋_GB2312" w:eastAsia="仿宋_GB2312"/>
          <w:sz w:val="32"/>
          <w:szCs w:val="32"/>
        </w:rPr>
        <w:t>如下：</w:t>
      </w:r>
    </w:p>
    <w:p>
      <w:pPr>
        <w:pStyle w:val="6"/>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宋体" w:eastAsia="仿宋_GB2312" w:cs="宋体"/>
          <w:b/>
          <w:bCs/>
          <w:kern w:val="0"/>
          <w:sz w:val="32"/>
          <w:szCs w:val="32"/>
          <w:lang w:eastAsia="zh-CN"/>
        </w:rPr>
      </w:pPr>
      <w:r>
        <w:rPr>
          <w:rFonts w:hint="eastAsia" w:ascii="仿宋_GB2312" w:hAnsi="宋体" w:eastAsia="仿宋_GB2312" w:cs="宋体"/>
          <w:b/>
          <w:kern w:val="0"/>
          <w:sz w:val="32"/>
          <w:szCs w:val="32"/>
          <w:lang w:val="en-US" w:eastAsia="zh-CN" w:bidi="ar-SA"/>
        </w:rPr>
        <w:t>一、</w:t>
      </w:r>
      <w:r>
        <w:rPr>
          <w:rFonts w:hint="eastAsia" w:ascii="仿宋_GB2312" w:eastAsia="仿宋_GB2312" w:cs="宋体"/>
          <w:b/>
          <w:kern w:val="0"/>
          <w:sz w:val="32"/>
          <w:szCs w:val="32"/>
          <w:lang w:val="en-US" w:eastAsia="zh-CN" w:bidi="ar-SA"/>
        </w:rPr>
        <w:t>相关</w:t>
      </w:r>
      <w:r>
        <w:rPr>
          <w:rFonts w:hint="eastAsia" w:ascii="仿宋_GB2312" w:hAnsi="宋体" w:eastAsia="仿宋_GB2312" w:cs="宋体"/>
          <w:b/>
          <w:bCs/>
          <w:kern w:val="0"/>
          <w:sz w:val="32"/>
          <w:szCs w:val="32"/>
          <w:lang w:eastAsia="zh-CN"/>
        </w:rPr>
        <w:t>要求</w:t>
      </w:r>
      <w:r>
        <w:rPr>
          <w:rFonts w:hint="eastAsia" w:ascii="仿宋_GB2312" w:hAnsi="宋体" w:eastAsia="仿宋_GB2312" w:cs="宋体"/>
          <w:b/>
          <w:kern w:val="0"/>
          <w:sz w:val="32"/>
          <w:szCs w:val="32"/>
          <w:lang w:val="en-US" w:eastAsia="zh-CN" w:bidi="ar-SA"/>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kern w:val="0"/>
          <w:sz w:val="32"/>
          <w:szCs w:val="32"/>
        </w:rPr>
        <w:t>1.</w:t>
      </w:r>
      <w:r>
        <w:rPr>
          <w:rFonts w:hint="eastAsia" w:ascii="仿宋_GB2312" w:hAnsi="宋体" w:eastAsia="仿宋_GB2312" w:cs="宋体"/>
          <w:sz w:val="32"/>
          <w:szCs w:val="32"/>
        </w:rPr>
        <w:t>奉公守法、遵章守纪；忠诚守信、严谨敬业；团结协作</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开拓创新；工作积极</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责任心强；</w:t>
      </w:r>
    </w:p>
    <w:p>
      <w:pPr>
        <w:pStyle w:val="13"/>
        <w:keepNext w:val="0"/>
        <w:keepLines w:val="0"/>
        <w:pageBreakBefore w:val="0"/>
        <w:kinsoku/>
        <w:wordWrap/>
        <w:overflowPunct/>
        <w:topLinePunct w:val="0"/>
        <w:autoSpaceDE/>
        <w:autoSpaceDN/>
        <w:bidi w:val="0"/>
        <w:adjustRightInd w:val="0"/>
        <w:snapToGrid w:val="0"/>
        <w:spacing w:line="540" w:lineRule="exact"/>
        <w:ind w:firstLine="640"/>
        <w:textAlignment w:val="auto"/>
        <w:rPr>
          <w:rFonts w:ascii="仿宋_GB2312" w:hAnsi="宋体" w:eastAsia="仿宋_GB2312" w:cs="宋体"/>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w:t>
      </w:r>
      <w:r>
        <w:rPr>
          <w:rFonts w:ascii="仿宋_GB2312" w:hAnsi="宋体" w:eastAsia="仿宋_GB2312" w:cs="宋体"/>
          <w:kern w:val="0"/>
          <w:sz w:val="32"/>
          <w:szCs w:val="32"/>
        </w:rPr>
        <w:t>35</w:t>
      </w:r>
      <w:r>
        <w:rPr>
          <w:rFonts w:hint="eastAsia" w:ascii="仿宋_GB2312" w:hAnsi="宋体" w:eastAsia="仿宋_GB2312" w:cs="宋体"/>
          <w:kern w:val="0"/>
          <w:sz w:val="32"/>
          <w:szCs w:val="32"/>
        </w:rPr>
        <w:t>周岁及以下，全日制大学本科及以上学历，</w:t>
      </w:r>
      <w:r>
        <w:rPr>
          <w:rFonts w:hint="eastAsia" w:ascii="仿宋_GB2312" w:hAnsi="宋体" w:eastAsia="仿宋_GB2312" w:cs="宋体"/>
          <w:kern w:val="0"/>
          <w:sz w:val="32"/>
          <w:szCs w:val="32"/>
          <w:lang w:eastAsia="zh-CN"/>
        </w:rPr>
        <w:t>管理</w:t>
      </w:r>
      <w:r>
        <w:rPr>
          <w:rFonts w:hint="eastAsia" w:ascii="仿宋_GB2312" w:hAnsi="宋体" w:eastAsia="仿宋_GB2312" w:cs="宋体"/>
          <w:kern w:val="0"/>
          <w:sz w:val="32"/>
          <w:szCs w:val="32"/>
          <w:lang w:val="en-US" w:eastAsia="zh-CN"/>
        </w:rPr>
        <w:t>学</w:t>
      </w:r>
      <w:r>
        <w:rPr>
          <w:rFonts w:hint="eastAsia" w:ascii="仿宋_GB2312" w:hAnsi="宋体" w:eastAsia="仿宋_GB2312" w:cs="宋体"/>
          <w:kern w:val="0"/>
          <w:sz w:val="32"/>
          <w:szCs w:val="32"/>
          <w:lang w:eastAsia="zh-CN"/>
        </w:rPr>
        <w:t>类、计算机类、经济学类</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文学类、化工类、机械类、物理学类等</w:t>
      </w:r>
      <w:r>
        <w:rPr>
          <w:rFonts w:hint="eastAsia" w:ascii="仿宋_GB2312" w:hAnsi="宋体" w:eastAsia="仿宋_GB2312" w:cs="宋体"/>
          <w:sz w:val="32"/>
          <w:szCs w:val="32"/>
        </w:rPr>
        <w:t>相关专业；</w:t>
      </w:r>
    </w:p>
    <w:p>
      <w:pPr>
        <w:pStyle w:val="13"/>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3、具有党员身份，相关国企工作、</w:t>
      </w:r>
      <w:r>
        <w:rPr>
          <w:rFonts w:hint="eastAsia" w:ascii="仿宋_GB2312" w:hAnsi="宋体" w:eastAsia="仿宋_GB2312" w:cs="宋体"/>
          <w:kern w:val="0"/>
          <w:sz w:val="32"/>
          <w:szCs w:val="32"/>
        </w:rPr>
        <w:t>日常财务核算工作</w:t>
      </w:r>
      <w:r>
        <w:rPr>
          <w:rFonts w:hint="eastAsia" w:ascii="仿宋_GB2312" w:hAnsi="宋体" w:eastAsia="仿宋_GB2312" w:cs="宋体"/>
          <w:kern w:val="0"/>
          <w:sz w:val="32"/>
          <w:szCs w:val="32"/>
          <w:lang w:eastAsia="zh-CN"/>
        </w:rPr>
        <w:t>、</w:t>
      </w:r>
      <w:r>
        <w:rPr>
          <w:rFonts w:hint="eastAsia" w:ascii="仿宋_GB2312" w:hAnsi="宋体" w:eastAsia="仿宋_GB2312" w:cs="宋体"/>
          <w:sz w:val="32"/>
          <w:szCs w:val="32"/>
        </w:rPr>
        <w:t>较强的文字功底，擅长公文</w:t>
      </w:r>
      <w:r>
        <w:rPr>
          <w:rFonts w:hint="eastAsia" w:ascii="仿宋_GB2312" w:hAnsi="宋体" w:eastAsia="仿宋_GB2312" w:cs="宋体"/>
          <w:sz w:val="32"/>
          <w:szCs w:val="32"/>
          <w:lang w:eastAsia="zh-CN"/>
        </w:rPr>
        <w:t>撰写等相关工作经验者优先；</w:t>
      </w:r>
    </w:p>
    <w:p>
      <w:pPr>
        <w:pStyle w:val="13"/>
        <w:keepNext w:val="0"/>
        <w:keepLines w:val="0"/>
        <w:pageBreakBefore w:val="0"/>
        <w:kinsoku/>
        <w:wordWrap/>
        <w:overflowPunct/>
        <w:topLinePunct w:val="0"/>
        <w:autoSpaceDE/>
        <w:autoSpaceDN/>
        <w:bidi w:val="0"/>
        <w:adjustRightInd w:val="0"/>
        <w:snapToGrid w:val="0"/>
        <w:spacing w:line="540" w:lineRule="exact"/>
        <w:ind w:firstLine="64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ascii="仿宋_GB2312" w:hAnsi="宋体" w:eastAsia="仿宋_GB2312" w:cs="宋体"/>
          <w:sz w:val="32"/>
          <w:szCs w:val="32"/>
        </w:rPr>
        <w:t>.</w:t>
      </w:r>
      <w:r>
        <w:rPr>
          <w:rFonts w:hint="eastAsia" w:ascii="仿宋_GB2312" w:hAnsi="宋体" w:eastAsia="仿宋_GB2312" w:cs="宋体"/>
          <w:sz w:val="32"/>
          <w:szCs w:val="32"/>
        </w:rPr>
        <w:t>具备较强的沟通协调以及语言表达能力，能娴熟使用Office等办公软件；</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 xml:space="preserve">报名时，请将个人工作经验在简历中详细陈述。   </w:t>
      </w:r>
    </w:p>
    <w:p>
      <w:pPr>
        <w:pStyle w:val="13"/>
        <w:keepNext w:val="0"/>
        <w:keepLines w:val="0"/>
        <w:pageBreakBefore w:val="0"/>
        <w:kinsoku/>
        <w:wordWrap/>
        <w:overflowPunct/>
        <w:topLinePunct w:val="0"/>
        <w:autoSpaceDE/>
        <w:autoSpaceDN/>
        <w:bidi w:val="0"/>
        <w:adjustRightInd w:val="0"/>
        <w:snapToGrid w:val="0"/>
        <w:spacing w:line="540" w:lineRule="exact"/>
        <w:ind w:firstLine="640"/>
        <w:textAlignment w:val="auto"/>
        <w:rPr>
          <w:rFonts w:ascii="仿宋_GB2312" w:hAnsi="宋体" w:eastAsia="仿宋_GB2312" w:cs="宋体"/>
          <w:b/>
          <w:bCs/>
          <w:sz w:val="32"/>
          <w:szCs w:val="32"/>
        </w:rPr>
      </w:pPr>
      <w:r>
        <w:rPr>
          <w:rFonts w:hint="eastAsia" w:ascii="仿宋_GB2312" w:hAnsi="宋体" w:eastAsia="仿宋_GB2312" w:cs="宋体"/>
          <w:b/>
          <w:bCs/>
          <w:sz w:val="32"/>
          <w:szCs w:val="32"/>
          <w:lang w:eastAsia="zh-CN"/>
        </w:rPr>
        <w:t>三</w:t>
      </w:r>
      <w:r>
        <w:rPr>
          <w:rFonts w:hint="eastAsia" w:ascii="仿宋_GB2312" w:hAnsi="宋体" w:eastAsia="仿宋_GB2312" w:cs="宋体"/>
          <w:b/>
          <w:bCs/>
          <w:sz w:val="32"/>
          <w:szCs w:val="32"/>
        </w:rPr>
        <w:t>、工作地点：</w:t>
      </w:r>
    </w:p>
    <w:p>
      <w:pPr>
        <w:pStyle w:val="13"/>
        <w:keepNext w:val="0"/>
        <w:keepLines w:val="0"/>
        <w:pageBreakBefore w:val="0"/>
        <w:kinsoku/>
        <w:wordWrap/>
        <w:overflowPunct/>
        <w:topLinePunct w:val="0"/>
        <w:autoSpaceDE/>
        <w:autoSpaceDN/>
        <w:bidi w:val="0"/>
        <w:adjustRightInd w:val="0"/>
        <w:snapToGrid w:val="0"/>
        <w:spacing w:line="540" w:lineRule="exact"/>
        <w:ind w:firstLine="640"/>
        <w:textAlignment w:val="auto"/>
        <w:rPr>
          <w:rFonts w:ascii="仿宋_GB2312" w:hAnsi="宋体" w:eastAsia="仿宋_GB2312" w:cs="宋体"/>
          <w:sz w:val="32"/>
          <w:szCs w:val="32"/>
        </w:rPr>
      </w:pPr>
      <w:r>
        <w:rPr>
          <w:rFonts w:hint="eastAsia" w:ascii="仿宋_GB2312" w:hAnsi="宋体" w:eastAsia="仿宋_GB2312" w:cs="宋体"/>
          <w:sz w:val="32"/>
          <w:szCs w:val="32"/>
        </w:rPr>
        <w:t>青海省西宁市</w:t>
      </w:r>
    </w:p>
    <w:p>
      <w:pPr>
        <w:pStyle w:val="13"/>
        <w:keepNext w:val="0"/>
        <w:keepLines w:val="0"/>
        <w:pageBreakBefore w:val="0"/>
        <w:kinsoku/>
        <w:wordWrap/>
        <w:overflowPunct/>
        <w:topLinePunct w:val="0"/>
        <w:autoSpaceDE/>
        <w:autoSpaceDN/>
        <w:bidi w:val="0"/>
        <w:adjustRightInd w:val="0"/>
        <w:snapToGrid w:val="0"/>
        <w:spacing w:line="540" w:lineRule="exact"/>
        <w:ind w:firstLine="640"/>
        <w:textAlignment w:val="auto"/>
        <w:rPr>
          <w:rFonts w:ascii="仿宋_GB2312" w:hAnsi="宋体" w:eastAsia="仿宋_GB2312" w:cs="宋体"/>
          <w:b/>
          <w:bCs/>
          <w:sz w:val="32"/>
          <w:szCs w:val="32"/>
        </w:rPr>
      </w:pPr>
      <w:r>
        <w:rPr>
          <w:rFonts w:hint="eastAsia" w:ascii="仿宋_GB2312" w:hAnsi="宋体" w:eastAsia="仿宋_GB2312" w:cs="宋体"/>
          <w:b/>
          <w:bCs/>
          <w:sz w:val="32"/>
          <w:szCs w:val="32"/>
          <w:lang w:eastAsia="zh-CN"/>
        </w:rPr>
        <w:t>四</w:t>
      </w:r>
      <w:r>
        <w:rPr>
          <w:rFonts w:hint="eastAsia" w:ascii="仿宋_GB2312" w:hAnsi="宋体" w:eastAsia="仿宋_GB2312" w:cs="宋体"/>
          <w:b/>
          <w:bCs/>
          <w:sz w:val="32"/>
          <w:szCs w:val="32"/>
        </w:rPr>
        <w:t>、薪酬待遇：</w:t>
      </w:r>
    </w:p>
    <w:p>
      <w:pPr>
        <w:pStyle w:val="13"/>
        <w:keepNext w:val="0"/>
        <w:keepLines w:val="0"/>
        <w:pageBreakBefore w:val="0"/>
        <w:kinsoku/>
        <w:wordWrap/>
        <w:overflowPunct/>
        <w:topLinePunct w:val="0"/>
        <w:autoSpaceDE/>
        <w:autoSpaceDN/>
        <w:bidi w:val="0"/>
        <w:adjustRightInd w:val="0"/>
        <w:snapToGrid w:val="0"/>
        <w:spacing w:line="540" w:lineRule="exact"/>
        <w:ind w:firstLine="640"/>
        <w:textAlignment w:val="auto"/>
        <w:rPr>
          <w:rFonts w:ascii="仿宋_GB2312" w:hAnsi="宋体" w:eastAsia="仿宋_GB2312" w:cs="宋体"/>
          <w:sz w:val="32"/>
          <w:szCs w:val="32"/>
        </w:rPr>
      </w:pPr>
      <w:r>
        <w:rPr>
          <w:rFonts w:hint="eastAsia" w:ascii="仿宋_GB2312" w:hAnsi="宋体" w:eastAsia="仿宋_GB2312" w:cs="宋体"/>
          <w:sz w:val="32"/>
          <w:szCs w:val="32"/>
        </w:rPr>
        <w:t>凡录用者，我们将根据公司《薪酬管理办法》本着量才适用原则，适度调剂，提供完善的薪酬福利待遇和广阔的职业发展空间。</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宋体" w:eastAsia="仿宋_GB2312" w:cs="宋体"/>
          <w:b/>
          <w:bCs/>
          <w:sz w:val="32"/>
          <w:szCs w:val="32"/>
        </w:rPr>
      </w:pPr>
      <w:r>
        <w:rPr>
          <w:rFonts w:hint="eastAsia" w:ascii="仿宋_GB2312" w:hAnsi="宋体" w:eastAsia="仿宋_GB2312" w:cs="宋体"/>
          <w:b/>
          <w:bCs/>
          <w:sz w:val="32"/>
          <w:szCs w:val="32"/>
          <w:lang w:eastAsia="zh-CN"/>
        </w:rPr>
        <w:t>五</w:t>
      </w:r>
      <w:r>
        <w:rPr>
          <w:rFonts w:hint="eastAsia" w:ascii="仿宋_GB2312" w:hAnsi="宋体" w:eastAsia="仿宋_GB2312" w:cs="宋体"/>
          <w:b/>
          <w:bCs/>
          <w:sz w:val="32"/>
          <w:szCs w:val="32"/>
        </w:rPr>
        <w:t>、招聘程序：</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宋体" w:eastAsia="仿宋_GB2312" w:cs="宋体"/>
          <w:sz w:val="32"/>
          <w:szCs w:val="32"/>
        </w:rPr>
      </w:pPr>
      <w:r>
        <w:rPr>
          <w:rFonts w:hint="eastAsia" w:ascii="仿宋_GB2312" w:hAnsi="仿宋_GB2312" w:eastAsia="仿宋_GB2312" w:cs="仿宋_GB2312"/>
          <w:sz w:val="32"/>
          <w:szCs w:val="32"/>
        </w:rPr>
        <w:t>招聘工作按照发布公告、</w:t>
      </w:r>
      <w:r>
        <w:rPr>
          <w:rFonts w:hint="eastAsia" w:ascii="仿宋_GB2312" w:hAnsi="宋体" w:eastAsia="仿宋_GB2312" w:cs="宋体"/>
          <w:sz w:val="32"/>
          <w:szCs w:val="32"/>
        </w:rPr>
        <w:t>报名、资格审查、笔试、面试、考察了解、公示、体检、聘用的程序进行。</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宋体" w:eastAsia="仿宋_GB2312" w:cs="宋体"/>
          <w:b/>
          <w:bCs/>
          <w:sz w:val="32"/>
          <w:szCs w:val="32"/>
          <w:lang w:eastAsia="zh-CN"/>
        </w:rPr>
      </w:pPr>
      <w:r>
        <w:rPr>
          <w:rFonts w:hint="eastAsia" w:ascii="仿宋_GB2312" w:hAnsi="宋体" w:eastAsia="仿宋_GB2312" w:cs="宋体"/>
          <w:b/>
          <w:bCs/>
          <w:sz w:val="32"/>
          <w:szCs w:val="32"/>
          <w:lang w:eastAsia="zh-CN"/>
        </w:rPr>
        <w:t>六</w:t>
      </w:r>
      <w:r>
        <w:rPr>
          <w:rFonts w:hint="eastAsia" w:ascii="仿宋_GB2312" w:hAnsi="宋体" w:eastAsia="仿宋_GB2312" w:cs="宋体"/>
          <w:b/>
          <w:bCs/>
          <w:sz w:val="32"/>
          <w:szCs w:val="32"/>
        </w:rPr>
        <w:t>、报名要求</w:t>
      </w:r>
      <w:r>
        <w:rPr>
          <w:rFonts w:hint="eastAsia" w:ascii="仿宋_GB2312" w:hAnsi="宋体" w:eastAsia="仿宋_GB2312" w:cs="宋体"/>
          <w:b/>
          <w:bCs/>
          <w:sz w:val="32"/>
          <w:szCs w:val="32"/>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报名时间为202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日至202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日下午18时。</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宋体" w:eastAsia="仿宋_GB2312" w:cs="宋体"/>
          <w:sz w:val="32"/>
          <w:szCs w:val="32"/>
        </w:rPr>
      </w:pPr>
      <w:r>
        <w:rPr>
          <w:rFonts w:hint="eastAsia" w:ascii="仿宋_GB2312" w:hAnsi="仿宋_GB2312" w:eastAsia="仿宋_GB2312" w:cs="仿宋_GB2312"/>
          <w:sz w:val="32"/>
          <w:szCs w:val="32"/>
        </w:rPr>
        <w:t>应聘者按照应聘要求填写报名登记表（见附件），提供本人身份证、毕业证、学位证和技能等级资质证书等复印件，并在规定时间期限内将相关报名资料交至公司</w:t>
      </w:r>
      <w:r>
        <w:rPr>
          <w:rFonts w:hint="eastAsia" w:ascii="仿宋_GB2312" w:hAnsi="仿宋_GB2312" w:eastAsia="仿宋_GB2312" w:cs="仿宋_GB2312"/>
          <w:sz w:val="32"/>
          <w:szCs w:val="32"/>
          <w:lang w:eastAsia="zh-CN"/>
        </w:rPr>
        <w:t>人力资源</w:t>
      </w:r>
      <w:r>
        <w:rPr>
          <w:rFonts w:hint="eastAsia" w:ascii="仿宋_GB2312" w:hAnsi="仿宋_GB2312" w:eastAsia="仿宋_GB2312" w:cs="仿宋_GB2312"/>
          <w:sz w:val="32"/>
          <w:szCs w:val="32"/>
        </w:rPr>
        <w:t>部</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以电子邮件投递</w:t>
      </w:r>
      <w:r>
        <w:rPr>
          <w:rFonts w:hint="eastAsia" w:ascii="仿宋_GB2312" w:hAnsi="仿宋_GB2312" w:eastAsia="仿宋_GB2312" w:cs="仿宋_GB2312"/>
          <w:sz w:val="32"/>
          <w:szCs w:val="32"/>
          <w:lang w:val="en-US" w:eastAsia="zh-CN"/>
        </w:rPr>
        <w:t>505099461</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qq</w:t>
      </w:r>
      <w:r>
        <w:rPr>
          <w:rFonts w:hint="eastAsia" w:ascii="仿宋_GB2312" w:hAnsi="宋体" w:eastAsia="仿宋_GB2312" w:cs="宋体"/>
          <w:sz w:val="32"/>
          <w:szCs w:val="32"/>
        </w:rPr>
        <w:t>.com。</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应聘人员提供的材料应当真实有效，如发现弄虚作假，一经查实，取消资格。</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宋体" w:eastAsia="仿宋_GB2312" w:cs="宋体"/>
          <w:b/>
          <w:bCs/>
          <w:sz w:val="32"/>
          <w:szCs w:val="32"/>
          <w:lang w:eastAsia="zh-CN"/>
        </w:rPr>
      </w:pPr>
      <w:r>
        <w:rPr>
          <w:rFonts w:hint="eastAsia" w:ascii="仿宋_GB2312" w:hAnsi="宋体" w:eastAsia="仿宋_GB2312" w:cs="宋体"/>
          <w:b/>
          <w:bCs/>
          <w:sz w:val="32"/>
          <w:szCs w:val="32"/>
          <w:lang w:eastAsia="zh-CN"/>
        </w:rPr>
        <w:t>七</w:t>
      </w:r>
      <w:r>
        <w:rPr>
          <w:rFonts w:hint="eastAsia" w:ascii="仿宋_GB2312" w:hAnsi="宋体" w:eastAsia="仿宋_GB2312" w:cs="宋体"/>
          <w:b/>
          <w:bCs/>
          <w:sz w:val="32"/>
          <w:szCs w:val="32"/>
        </w:rPr>
        <w:t>、联系方式</w:t>
      </w:r>
      <w:r>
        <w:rPr>
          <w:rFonts w:hint="eastAsia" w:ascii="仿宋_GB2312" w:hAnsi="宋体" w:eastAsia="仿宋_GB2312" w:cs="宋体"/>
          <w:b/>
          <w:bCs/>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联系人：</w:t>
      </w:r>
      <w:r>
        <w:rPr>
          <w:rFonts w:hint="eastAsia" w:ascii="仿宋_GB2312" w:hAnsi="宋体" w:eastAsia="仿宋_GB2312" w:cs="宋体"/>
          <w:sz w:val="32"/>
          <w:szCs w:val="32"/>
          <w:lang w:eastAsia="zh-CN"/>
        </w:rPr>
        <w:t>周</w:t>
      </w:r>
      <w:r>
        <w:rPr>
          <w:rFonts w:hint="eastAsia" w:ascii="仿宋_GB2312" w:hAnsi="宋体" w:eastAsia="仿宋_GB2312" w:cs="宋体"/>
          <w:sz w:val="32"/>
          <w:szCs w:val="32"/>
        </w:rPr>
        <w:t>老师</w:t>
      </w:r>
    </w:p>
    <w:p>
      <w:pPr>
        <w:keepNext w:val="0"/>
        <w:keepLines w:val="0"/>
        <w:pageBreakBefore w:val="0"/>
        <w:tabs>
          <w:tab w:val="center" w:pos="4153"/>
        </w:tabs>
        <w:kinsoku/>
        <w:wordWrap/>
        <w:overflowPunct/>
        <w:topLinePunct w:val="0"/>
        <w:autoSpaceDE/>
        <w:autoSpaceDN/>
        <w:bidi w:val="0"/>
        <w:adjustRightInd w:val="0"/>
        <w:snapToGrid w:val="0"/>
        <w:spacing w:line="54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联系电话：0971-636</w:t>
      </w:r>
      <w:r>
        <w:rPr>
          <w:rFonts w:hint="eastAsia" w:ascii="仿宋_GB2312" w:hAnsi="宋体" w:eastAsia="仿宋_GB2312" w:cs="宋体"/>
          <w:sz w:val="32"/>
          <w:szCs w:val="32"/>
          <w:lang w:val="en-US" w:eastAsia="zh-CN"/>
        </w:rPr>
        <w:t>8709</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 xml:space="preserve">报名地址：青海省西宁市城西区黄河路银龙商务大厦7楼701室 </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特此公告。</w:t>
      </w:r>
    </w:p>
    <w:p>
      <w:pPr>
        <w:adjustRightInd w:val="0"/>
        <w:snapToGrid w:val="0"/>
        <w:spacing w:line="560" w:lineRule="exact"/>
        <w:ind w:firstLine="2080" w:firstLineChars="650"/>
        <w:rPr>
          <w:rFonts w:ascii="仿宋_GB2312" w:hAnsi="宋体" w:eastAsia="仿宋_GB2312" w:cs="宋体"/>
          <w:sz w:val="32"/>
          <w:szCs w:val="32"/>
        </w:rPr>
      </w:pPr>
    </w:p>
    <w:p>
      <w:pPr>
        <w:adjustRightInd w:val="0"/>
        <w:snapToGrid w:val="0"/>
        <w:spacing w:line="560" w:lineRule="exact"/>
        <w:ind w:firstLine="2080" w:firstLineChars="650"/>
        <w:rPr>
          <w:rFonts w:ascii="仿宋_GB2312" w:hAnsi="宋体" w:eastAsia="仿宋_GB2312" w:cs="宋体"/>
          <w:sz w:val="32"/>
          <w:szCs w:val="32"/>
        </w:rPr>
      </w:pPr>
    </w:p>
    <w:p>
      <w:pPr>
        <w:adjustRightInd w:val="0"/>
        <w:snapToGrid w:val="0"/>
        <w:spacing w:line="560" w:lineRule="exact"/>
        <w:ind w:firstLine="2720" w:firstLineChars="850"/>
        <w:rPr>
          <w:rFonts w:ascii="仿宋_GB2312" w:hAnsi="宋体" w:eastAsia="仿宋_GB2312" w:cs="宋体"/>
          <w:sz w:val="32"/>
          <w:szCs w:val="32"/>
        </w:rPr>
      </w:pPr>
      <w:r>
        <w:rPr>
          <w:rFonts w:hint="eastAsia" w:ascii="仿宋_GB2312" w:hAnsi="宋体" w:eastAsia="仿宋_GB2312" w:cs="宋体"/>
          <w:sz w:val="32"/>
          <w:szCs w:val="32"/>
        </w:rPr>
        <w:t>青海省公共设施建设投资有限责任公司</w:t>
      </w:r>
    </w:p>
    <w:p>
      <w:pPr>
        <w:adjustRightInd w:val="0"/>
        <w:snapToGrid w:val="0"/>
        <w:spacing w:line="560" w:lineRule="exact"/>
        <w:ind w:left="420" w:leftChars="200"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日</w:t>
      </w:r>
    </w:p>
    <w:p>
      <w:pPr>
        <w:widowControl/>
        <w:spacing w:line="560" w:lineRule="exact"/>
        <w:jc w:val="center"/>
        <w:rPr>
          <w:rFonts w:ascii="仿宋_GB2312" w:hAnsi="宋体" w:eastAsia="仿宋_GB2312" w:cs="宋体"/>
          <w:b/>
          <w:bCs/>
          <w:sz w:val="32"/>
          <w:szCs w:val="32"/>
        </w:rPr>
      </w:pPr>
      <w:r>
        <w:rPr>
          <w:rFonts w:ascii="仿宋_GB2312" w:hAnsi="宋体" w:eastAsia="仿宋_GB2312" w:cs="宋体"/>
          <w:sz w:val="32"/>
          <w:szCs w:val="32"/>
        </w:rPr>
        <w:br w:type="page"/>
      </w:r>
      <w:r>
        <w:rPr>
          <w:rFonts w:hint="eastAsia" w:ascii="仿宋_GB2312" w:hAnsi="宋体" w:eastAsia="仿宋_GB2312" w:cs="宋体"/>
          <w:b/>
          <w:bCs/>
          <w:sz w:val="32"/>
          <w:szCs w:val="32"/>
        </w:rPr>
        <w:t>青海省公共设施建设投资有限责任公司</w:t>
      </w:r>
    </w:p>
    <w:p>
      <w:pPr>
        <w:widowControl/>
        <w:spacing w:line="560" w:lineRule="exact"/>
        <w:jc w:val="center"/>
        <w:rPr>
          <w:rFonts w:hint="eastAsia" w:ascii="仿宋_GB2312" w:eastAsia="仿宋_GB2312"/>
          <w:b/>
          <w:bCs/>
          <w:spacing w:val="-20"/>
          <w:sz w:val="32"/>
          <w:szCs w:val="32"/>
        </w:rPr>
      </w:pPr>
      <w:r>
        <w:rPr>
          <w:rFonts w:hint="eastAsia" w:ascii="仿宋_GB2312" w:eastAsia="仿宋_GB2312"/>
          <w:b/>
          <w:bCs/>
          <w:spacing w:val="-20"/>
          <w:sz w:val="32"/>
          <w:szCs w:val="32"/>
        </w:rPr>
        <w:t>招聘报名登记表</w:t>
      </w:r>
    </w:p>
    <w:p>
      <w:pPr>
        <w:spacing w:line="400" w:lineRule="exact"/>
        <w:jc w:val="center"/>
        <w:rPr>
          <w:rFonts w:ascii="仿宋_GB2312" w:eastAsia="仿宋_GB2312"/>
          <w:b/>
          <w:spacing w:val="-20"/>
          <w:sz w:val="32"/>
          <w:szCs w:val="32"/>
        </w:rPr>
      </w:pPr>
    </w:p>
    <w:p>
      <w:pPr>
        <w:spacing w:line="400" w:lineRule="exact"/>
        <w:jc w:val="center"/>
        <w:rPr>
          <w:rFonts w:ascii="仿宋_GB2312" w:eastAsia="仿宋_GB2312"/>
          <w:bCs/>
          <w:spacing w:val="-20"/>
          <w:sz w:val="28"/>
          <w:szCs w:val="28"/>
        </w:rPr>
      </w:pPr>
      <w:r>
        <w:rPr>
          <w:rFonts w:hint="eastAsia" w:ascii="仿宋_GB2312" w:eastAsia="仿宋_GB2312"/>
          <w:b/>
          <w:spacing w:val="-20"/>
          <w:sz w:val="32"/>
          <w:szCs w:val="32"/>
        </w:rPr>
        <w:t xml:space="preserve"> </w:t>
      </w:r>
      <w:r>
        <w:rPr>
          <w:rFonts w:ascii="仿宋_GB2312" w:eastAsia="仿宋_GB2312"/>
          <w:b/>
          <w:spacing w:val="-20"/>
          <w:sz w:val="32"/>
          <w:szCs w:val="32"/>
        </w:rPr>
        <w:t xml:space="preserve">                     </w:t>
      </w:r>
    </w:p>
    <w:tbl>
      <w:tblPr>
        <w:tblStyle w:val="7"/>
        <w:tblW w:w="8526" w:type="dxa"/>
        <w:tblInd w:w="0" w:type="dxa"/>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Layout w:type="fixed"/>
        <w:tblCellMar>
          <w:top w:w="0" w:type="dxa"/>
          <w:left w:w="108" w:type="dxa"/>
          <w:bottom w:w="0" w:type="dxa"/>
          <w:right w:w="108" w:type="dxa"/>
        </w:tblCellMar>
      </w:tblPr>
      <w:tblGrid>
        <w:gridCol w:w="1014"/>
        <w:gridCol w:w="262"/>
        <w:gridCol w:w="752"/>
        <w:gridCol w:w="96"/>
        <w:gridCol w:w="108"/>
        <w:gridCol w:w="913"/>
        <w:gridCol w:w="1000"/>
        <w:gridCol w:w="14"/>
        <w:gridCol w:w="948"/>
        <w:gridCol w:w="269"/>
        <w:gridCol w:w="305"/>
        <w:gridCol w:w="1158"/>
        <w:gridCol w:w="1687"/>
      </w:tblGrid>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475"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  名</w:t>
            </w:r>
          </w:p>
        </w:tc>
        <w:tc>
          <w:tcPr>
            <w:tcW w:w="1218" w:type="dxa"/>
            <w:gridSpan w:val="4"/>
            <w:tcBorders>
              <w:top w:val="single" w:color="auto" w:sz="4" w:space="0"/>
              <w:left w:val="nil"/>
              <w:bottom w:val="single" w:color="auto" w:sz="4" w:space="0"/>
              <w:right w:val="single" w:color="auto" w:sz="4" w:space="0"/>
            </w:tcBorders>
            <w:vAlign w:val="center"/>
          </w:tcPr>
          <w:p>
            <w:pPr>
              <w:jc w:val="center"/>
            </w:pPr>
          </w:p>
        </w:tc>
        <w:tc>
          <w:tcPr>
            <w:tcW w:w="913" w:type="dxa"/>
            <w:tcBorders>
              <w:top w:val="single" w:color="auto" w:sz="4" w:space="0"/>
              <w:left w:val="nil"/>
              <w:bottom w:val="single" w:color="auto" w:sz="4" w:space="0"/>
              <w:right w:val="single" w:color="auto" w:sz="4" w:space="0"/>
            </w:tcBorders>
            <w:vAlign w:val="center"/>
          </w:tcPr>
          <w:p>
            <w:pPr>
              <w:jc w:val="center"/>
            </w:pPr>
            <w:r>
              <w:rPr>
                <w:rFonts w:hint="eastAsia"/>
              </w:rPr>
              <w:t>性 别</w:t>
            </w:r>
          </w:p>
        </w:tc>
        <w:tc>
          <w:tcPr>
            <w:tcW w:w="1014" w:type="dxa"/>
            <w:gridSpan w:val="2"/>
            <w:tcBorders>
              <w:top w:val="single" w:color="auto" w:sz="4" w:space="0"/>
              <w:left w:val="nil"/>
              <w:bottom w:val="single" w:color="auto" w:sz="4" w:space="0"/>
              <w:right w:val="single" w:color="auto" w:sz="4" w:space="0"/>
            </w:tcBorders>
            <w:vAlign w:val="center"/>
          </w:tcPr>
          <w:p>
            <w:pPr>
              <w:jc w:val="center"/>
            </w:pPr>
          </w:p>
        </w:tc>
        <w:tc>
          <w:tcPr>
            <w:tcW w:w="1217" w:type="dxa"/>
            <w:gridSpan w:val="2"/>
            <w:tcBorders>
              <w:top w:val="single" w:color="auto" w:sz="4" w:space="0"/>
              <w:left w:val="nil"/>
              <w:bottom w:val="single" w:color="auto" w:sz="4" w:space="0"/>
              <w:right w:val="single" w:color="auto" w:sz="4" w:space="0"/>
            </w:tcBorders>
            <w:vAlign w:val="center"/>
          </w:tcPr>
          <w:p>
            <w:pPr>
              <w:jc w:val="center"/>
            </w:pPr>
            <w:r>
              <w:rPr>
                <w:rFonts w:hint="eastAsia"/>
              </w:rPr>
              <w:t>出生年月</w:t>
            </w:r>
          </w:p>
        </w:tc>
        <w:tc>
          <w:tcPr>
            <w:tcW w:w="1463" w:type="dxa"/>
            <w:gridSpan w:val="2"/>
            <w:tcBorders>
              <w:top w:val="single" w:color="auto" w:sz="4" w:space="0"/>
              <w:left w:val="nil"/>
              <w:bottom w:val="single" w:color="auto" w:sz="4" w:space="0"/>
              <w:right w:val="single" w:color="auto" w:sz="4" w:space="0"/>
            </w:tcBorders>
            <w:vAlign w:val="center"/>
          </w:tcPr>
          <w:p>
            <w:pPr>
              <w:jc w:val="center"/>
            </w:pPr>
          </w:p>
        </w:tc>
        <w:tc>
          <w:tcPr>
            <w:tcW w:w="1687" w:type="dxa"/>
            <w:vMerge w:val="restart"/>
            <w:tcBorders>
              <w:top w:val="single" w:color="auto" w:sz="4" w:space="0"/>
              <w:left w:val="nil"/>
              <w:bottom w:val="nil"/>
              <w:right w:val="single" w:color="auto" w:sz="4" w:space="0"/>
            </w:tcBorders>
            <w:vAlign w:val="center"/>
          </w:tcPr>
          <w:p>
            <w:pPr>
              <w:jc w:val="center"/>
            </w:pPr>
            <w:r>
              <w:rPr>
                <w:rFonts w:hint="eastAsia"/>
              </w:rPr>
              <w:t>照  片</w:t>
            </w: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505"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民  族</w:t>
            </w:r>
          </w:p>
        </w:tc>
        <w:tc>
          <w:tcPr>
            <w:tcW w:w="1218" w:type="dxa"/>
            <w:gridSpan w:val="4"/>
            <w:tcBorders>
              <w:top w:val="single" w:color="auto" w:sz="4" w:space="0"/>
              <w:left w:val="nil"/>
              <w:bottom w:val="single" w:color="auto" w:sz="4" w:space="0"/>
              <w:right w:val="single" w:color="auto" w:sz="4" w:space="0"/>
            </w:tcBorders>
            <w:vAlign w:val="center"/>
          </w:tcPr>
          <w:p>
            <w:pPr>
              <w:jc w:val="center"/>
            </w:pPr>
          </w:p>
        </w:tc>
        <w:tc>
          <w:tcPr>
            <w:tcW w:w="9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籍 贯</w:t>
            </w:r>
          </w:p>
        </w:tc>
        <w:tc>
          <w:tcPr>
            <w:tcW w:w="1014" w:type="dxa"/>
            <w:gridSpan w:val="2"/>
            <w:tcBorders>
              <w:top w:val="single" w:color="auto" w:sz="4" w:space="0"/>
              <w:left w:val="nil"/>
              <w:bottom w:val="single" w:color="auto" w:sz="4" w:space="0"/>
              <w:right w:val="single" w:color="auto" w:sz="4" w:space="0"/>
            </w:tcBorders>
            <w:vAlign w:val="center"/>
          </w:tcPr>
          <w:p>
            <w:pPr>
              <w:jc w:val="cente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 生 地</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687" w:type="dxa"/>
            <w:vMerge w:val="continue"/>
            <w:tcBorders>
              <w:top w:val="nil"/>
              <w:left w:val="nil"/>
              <w:right w:val="single" w:color="auto" w:sz="4" w:space="0"/>
            </w:tcBorders>
            <w:vAlign w:val="center"/>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685"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入  党</w:t>
            </w:r>
          </w:p>
          <w:p>
            <w:pPr>
              <w:jc w:val="center"/>
            </w:pPr>
            <w:r>
              <w:rPr>
                <w:rFonts w:hint="eastAsia"/>
              </w:rPr>
              <w:t>时  间</w:t>
            </w:r>
          </w:p>
        </w:tc>
        <w:tc>
          <w:tcPr>
            <w:tcW w:w="1218" w:type="dxa"/>
            <w:gridSpan w:val="4"/>
            <w:tcBorders>
              <w:top w:val="single" w:color="auto" w:sz="4" w:space="0"/>
              <w:left w:val="nil"/>
              <w:bottom w:val="single" w:color="auto" w:sz="4" w:space="0"/>
              <w:right w:val="single" w:color="auto" w:sz="4" w:space="0"/>
            </w:tcBorders>
            <w:vAlign w:val="center"/>
          </w:tcPr>
          <w:p>
            <w:pPr>
              <w:jc w:val="center"/>
            </w:pPr>
          </w:p>
        </w:tc>
        <w:tc>
          <w:tcPr>
            <w:tcW w:w="1927"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参加工</w:t>
            </w:r>
          </w:p>
          <w:p>
            <w:pPr>
              <w:jc w:val="center"/>
            </w:pPr>
            <w:r>
              <w:rPr>
                <w:rFonts w:hint="eastAsia"/>
              </w:rPr>
              <w:t>作时间</w:t>
            </w:r>
          </w:p>
        </w:tc>
        <w:tc>
          <w:tcPr>
            <w:tcW w:w="268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1687" w:type="dxa"/>
            <w:vMerge w:val="continue"/>
            <w:tcBorders>
              <w:left w:val="nil"/>
              <w:bottom w:val="nil"/>
              <w:right w:val="single" w:color="auto" w:sz="4" w:space="0"/>
            </w:tcBorders>
            <w:vAlign w:val="center"/>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670"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专业技</w:t>
            </w:r>
          </w:p>
          <w:p>
            <w:pPr>
              <w:jc w:val="center"/>
            </w:pPr>
            <w:r>
              <w:rPr>
                <w:rFonts w:hint="eastAsia"/>
              </w:rPr>
              <w:t>术等级</w:t>
            </w:r>
          </w:p>
        </w:tc>
        <w:tc>
          <w:tcPr>
            <w:tcW w:w="2131" w:type="dxa"/>
            <w:gridSpan w:val="5"/>
            <w:tcBorders>
              <w:top w:val="single" w:color="auto" w:sz="4" w:space="0"/>
              <w:left w:val="nil"/>
              <w:bottom w:val="single" w:color="auto" w:sz="4" w:space="0"/>
              <w:right w:val="single" w:color="auto" w:sz="4" w:space="0"/>
            </w:tcBorders>
            <w:vAlign w:val="center"/>
          </w:tcPr>
          <w:p>
            <w:pPr>
              <w:jc w:val="center"/>
            </w:pPr>
          </w:p>
        </w:tc>
        <w:tc>
          <w:tcPr>
            <w:tcW w:w="1014" w:type="dxa"/>
            <w:gridSpan w:val="2"/>
            <w:tcBorders>
              <w:top w:val="single" w:color="auto" w:sz="4" w:space="0"/>
              <w:left w:val="nil"/>
              <w:bottom w:val="single" w:color="auto" w:sz="4" w:space="0"/>
              <w:right w:val="single" w:color="auto" w:sz="4" w:space="0"/>
            </w:tcBorders>
            <w:vAlign w:val="center"/>
          </w:tcPr>
          <w:p>
            <w:pPr>
              <w:jc w:val="center"/>
            </w:pPr>
            <w:r>
              <w:rPr>
                <w:rFonts w:hint="eastAsia"/>
              </w:rPr>
              <w:t>特  长</w:t>
            </w:r>
          </w:p>
        </w:tc>
        <w:tc>
          <w:tcPr>
            <w:tcW w:w="2680" w:type="dxa"/>
            <w:gridSpan w:val="4"/>
            <w:tcBorders>
              <w:top w:val="single" w:color="auto" w:sz="4" w:space="0"/>
              <w:left w:val="nil"/>
              <w:bottom w:val="single" w:color="auto" w:sz="4" w:space="0"/>
              <w:right w:val="single" w:color="auto" w:sz="4" w:space="0"/>
            </w:tcBorders>
            <w:vAlign w:val="center"/>
          </w:tcPr>
          <w:p>
            <w:pPr>
              <w:jc w:val="center"/>
            </w:pPr>
          </w:p>
        </w:tc>
        <w:tc>
          <w:tcPr>
            <w:tcW w:w="1687" w:type="dxa"/>
            <w:vMerge w:val="continue"/>
            <w:tcBorders>
              <w:top w:val="nil"/>
              <w:left w:val="nil"/>
              <w:bottom w:val="single" w:color="auto" w:sz="4" w:space="0"/>
              <w:right w:val="single" w:color="auto" w:sz="4" w:space="0"/>
            </w:tcBorders>
            <w:vAlign w:val="center"/>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630" w:hRule="atLeast"/>
        </w:trPr>
        <w:tc>
          <w:tcPr>
            <w:tcW w:w="1014" w:type="dxa"/>
            <w:vMerge w:val="restart"/>
            <w:tcBorders>
              <w:top w:val="single" w:color="auto" w:sz="4" w:space="0"/>
              <w:left w:val="single" w:color="auto" w:sz="4" w:space="0"/>
              <w:right w:val="single" w:color="auto" w:sz="4" w:space="0"/>
            </w:tcBorders>
            <w:vAlign w:val="center"/>
          </w:tcPr>
          <w:p>
            <w:pPr>
              <w:jc w:val="center"/>
            </w:pPr>
            <w:r>
              <w:rPr>
                <w:rFonts w:hint="eastAsia"/>
              </w:rPr>
              <w:t>学 历</w:t>
            </w:r>
          </w:p>
          <w:p>
            <w:pPr>
              <w:jc w:val="center"/>
            </w:pPr>
            <w:r>
              <w:rPr>
                <w:rFonts w:hint="eastAsia"/>
              </w:rPr>
              <w:t>学 位</w:t>
            </w:r>
          </w:p>
        </w:tc>
        <w:tc>
          <w:tcPr>
            <w:tcW w:w="1014" w:type="dxa"/>
            <w:gridSpan w:val="2"/>
            <w:tcBorders>
              <w:top w:val="single" w:color="auto" w:sz="4" w:space="0"/>
              <w:left w:val="nil"/>
              <w:bottom w:val="single" w:color="auto" w:sz="4" w:space="0"/>
              <w:right w:val="single" w:color="auto" w:sz="4" w:space="0"/>
            </w:tcBorders>
            <w:vAlign w:val="center"/>
          </w:tcPr>
          <w:p>
            <w:pPr>
              <w:jc w:val="center"/>
            </w:pPr>
            <w:r>
              <w:rPr>
                <w:rFonts w:hint="eastAsia"/>
              </w:rPr>
              <w:t>全日制</w:t>
            </w:r>
          </w:p>
          <w:p>
            <w:pPr>
              <w:jc w:val="center"/>
            </w:pPr>
            <w:r>
              <w:rPr>
                <w:rFonts w:hint="eastAsia"/>
              </w:rPr>
              <w:t>教  育</w:t>
            </w:r>
          </w:p>
        </w:tc>
        <w:tc>
          <w:tcPr>
            <w:tcW w:w="2131" w:type="dxa"/>
            <w:gridSpan w:val="5"/>
            <w:tcBorders>
              <w:top w:val="single" w:color="auto" w:sz="4" w:space="0"/>
              <w:left w:val="nil"/>
              <w:bottom w:val="single" w:color="auto" w:sz="4" w:space="0"/>
              <w:right w:val="single" w:color="auto" w:sz="4" w:space="0"/>
            </w:tcBorders>
            <w:vAlign w:val="center"/>
          </w:tcPr>
          <w:p>
            <w:pPr>
              <w:jc w:val="center"/>
            </w:pPr>
          </w:p>
        </w:tc>
        <w:tc>
          <w:tcPr>
            <w:tcW w:w="1522" w:type="dxa"/>
            <w:gridSpan w:val="3"/>
            <w:tcBorders>
              <w:top w:val="single" w:color="auto" w:sz="4" w:space="0"/>
              <w:left w:val="nil"/>
              <w:bottom w:val="single" w:color="auto" w:sz="4" w:space="0"/>
              <w:right w:val="single" w:color="auto" w:sz="4" w:space="0"/>
            </w:tcBorders>
            <w:vAlign w:val="center"/>
          </w:tcPr>
          <w:p>
            <w:pPr>
              <w:jc w:val="center"/>
            </w:pPr>
            <w:r>
              <w:rPr>
                <w:rFonts w:hint="eastAsia"/>
              </w:rPr>
              <w:t>毕业院校系</w:t>
            </w:r>
          </w:p>
          <w:p>
            <w:pPr>
              <w:jc w:val="center"/>
            </w:pPr>
            <w:r>
              <w:rPr>
                <w:rFonts w:hint="eastAsia"/>
              </w:rPr>
              <w:t>及  专  业</w:t>
            </w:r>
          </w:p>
        </w:tc>
        <w:tc>
          <w:tcPr>
            <w:tcW w:w="2845" w:type="dxa"/>
            <w:gridSpan w:val="2"/>
            <w:tcBorders>
              <w:top w:val="single" w:color="auto" w:sz="4" w:space="0"/>
              <w:left w:val="nil"/>
              <w:bottom w:val="single" w:color="auto" w:sz="4" w:space="0"/>
              <w:right w:val="single" w:color="auto" w:sz="4" w:space="0"/>
            </w:tcBorders>
            <w:vAlign w:val="center"/>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615" w:hRule="atLeast"/>
        </w:trPr>
        <w:tc>
          <w:tcPr>
            <w:tcW w:w="1014" w:type="dxa"/>
            <w:vMerge w:val="continue"/>
            <w:tcBorders>
              <w:left w:val="single" w:color="auto" w:sz="4" w:space="0"/>
              <w:bottom w:val="single" w:color="auto" w:sz="4" w:space="0"/>
              <w:right w:val="single" w:color="auto" w:sz="4" w:space="0"/>
            </w:tcBorders>
            <w:vAlign w:val="center"/>
          </w:tcPr>
          <w:p>
            <w:pPr>
              <w:jc w:val="cente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在  职</w:t>
            </w:r>
          </w:p>
          <w:p>
            <w:pPr>
              <w:jc w:val="center"/>
            </w:pPr>
            <w:r>
              <w:rPr>
                <w:rFonts w:hint="eastAsia"/>
              </w:rPr>
              <w:t>教  育</w:t>
            </w:r>
          </w:p>
        </w:tc>
        <w:tc>
          <w:tcPr>
            <w:tcW w:w="2131"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1522"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毕业院校系</w:t>
            </w:r>
          </w:p>
          <w:p>
            <w:pPr>
              <w:jc w:val="center"/>
            </w:pPr>
            <w:r>
              <w:rPr>
                <w:rFonts w:hint="eastAsia"/>
              </w:rPr>
              <w:t>及  专  业</w:t>
            </w:r>
          </w:p>
        </w:tc>
        <w:tc>
          <w:tcPr>
            <w:tcW w:w="2845"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630"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个人联系手机</w:t>
            </w:r>
          </w:p>
        </w:tc>
        <w:tc>
          <w:tcPr>
            <w:tcW w:w="2869"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1536"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E-mail</w:t>
            </w:r>
          </w:p>
        </w:tc>
        <w:tc>
          <w:tcPr>
            <w:tcW w:w="2845"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1737"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w:t>
            </w:r>
            <w:r>
              <w:rPr>
                <w:rFonts w:hint="eastAsia"/>
                <w:lang w:val="en-US" w:eastAsia="zh-CN"/>
              </w:rPr>
              <w:t xml:space="preserve"> </w:t>
            </w:r>
            <w:r>
              <w:rPr>
                <w:rFonts w:hint="eastAsia"/>
              </w:rPr>
              <w:t>习</w:t>
            </w:r>
          </w:p>
          <w:p>
            <w:pPr>
              <w:jc w:val="center"/>
            </w:pPr>
            <w:r>
              <w:rPr>
                <w:rFonts w:hint="eastAsia"/>
              </w:rPr>
              <w:t>工</w:t>
            </w:r>
            <w:r>
              <w:rPr>
                <w:rFonts w:hint="eastAsia"/>
                <w:lang w:val="en-US" w:eastAsia="zh-CN"/>
              </w:rPr>
              <w:t xml:space="preserve"> </w:t>
            </w:r>
            <w:r>
              <w:rPr>
                <w:rFonts w:hint="eastAsia"/>
              </w:rPr>
              <w:t>作</w:t>
            </w:r>
          </w:p>
          <w:p>
            <w:pPr>
              <w:jc w:val="center"/>
            </w:pPr>
            <w:r>
              <w:rPr>
                <w:rFonts w:hint="eastAsia"/>
              </w:rPr>
              <w:t>简</w:t>
            </w:r>
            <w:r>
              <w:rPr>
                <w:rFonts w:hint="eastAsia"/>
                <w:lang w:val="en-US" w:eastAsia="zh-CN"/>
              </w:rPr>
              <w:t xml:space="preserve"> </w:t>
            </w:r>
            <w:r>
              <w:rPr>
                <w:rFonts w:hint="eastAsia"/>
              </w:rPr>
              <w:t>历</w:t>
            </w:r>
          </w:p>
          <w:p>
            <w:pPr>
              <w:jc w:val="center"/>
            </w:pPr>
            <w:r>
              <w:rPr>
                <w:rFonts w:hint="eastAsia"/>
              </w:rPr>
              <w:t>（从高中教育开始）</w:t>
            </w:r>
          </w:p>
        </w:tc>
        <w:tc>
          <w:tcPr>
            <w:tcW w:w="7250" w:type="dxa"/>
            <w:gridSpan w:val="11"/>
            <w:tcBorders>
              <w:top w:val="single" w:color="auto" w:sz="4" w:space="0"/>
              <w:left w:val="nil"/>
              <w:bottom w:val="single" w:color="auto" w:sz="4" w:space="0"/>
              <w:right w:val="single" w:color="auto" w:sz="4" w:space="0"/>
            </w:tcBorders>
            <w:vAlign w:val="center"/>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trHeight w:val="1471"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奖  惩</w:t>
            </w:r>
          </w:p>
          <w:p>
            <w:pPr>
              <w:jc w:val="center"/>
            </w:pPr>
            <w:r>
              <w:rPr>
                <w:rFonts w:hint="eastAsia"/>
              </w:rPr>
              <w:t>情  况</w:t>
            </w:r>
          </w:p>
          <w:p>
            <w:pPr>
              <w:jc w:val="center"/>
            </w:pPr>
            <w:r>
              <w:rPr>
                <w:rFonts w:hint="eastAsia"/>
              </w:rPr>
              <w:t>（时间及具体名称）</w:t>
            </w:r>
          </w:p>
        </w:tc>
        <w:tc>
          <w:tcPr>
            <w:tcW w:w="7250" w:type="dxa"/>
            <w:gridSpan w:val="11"/>
            <w:tcBorders>
              <w:top w:val="single" w:color="auto" w:sz="4" w:space="0"/>
              <w:left w:val="single" w:color="auto" w:sz="4" w:space="0"/>
              <w:bottom w:val="single" w:color="auto" w:sz="4" w:space="0"/>
              <w:right w:val="single" w:color="auto" w:sz="4" w:space="0"/>
            </w:tcBorders>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722" w:hRule="atLeast"/>
        </w:trPr>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家   庭</w:t>
            </w:r>
          </w:p>
          <w:p>
            <w:pPr>
              <w:jc w:val="center"/>
            </w:pPr>
            <w:r>
              <w:rPr>
                <w:rFonts w:hint="eastAsia"/>
              </w:rPr>
              <w:t>主   要</w:t>
            </w:r>
          </w:p>
          <w:p>
            <w:pPr>
              <w:jc w:val="center"/>
            </w:pPr>
            <w:r>
              <w:rPr>
                <w:rFonts w:hint="eastAsia"/>
              </w:rPr>
              <w:t>成   员</w:t>
            </w:r>
          </w:p>
          <w:p>
            <w:pPr>
              <w:jc w:val="center"/>
            </w:pPr>
            <w:r>
              <w:rPr>
                <w:rFonts w:hint="eastAsia"/>
              </w:rPr>
              <w:t>及</w:t>
            </w:r>
          </w:p>
          <w:p>
            <w:pPr>
              <w:jc w:val="center"/>
            </w:pPr>
            <w:r>
              <w:rPr>
                <w:rFonts w:hint="eastAsia"/>
              </w:rPr>
              <w:t>重   要</w:t>
            </w:r>
          </w:p>
          <w:p>
            <w:pPr>
              <w:jc w:val="center"/>
            </w:pPr>
            <w:r>
              <w:rPr>
                <w:rFonts w:hint="eastAsia"/>
              </w:rPr>
              <w:t>社   会</w:t>
            </w:r>
          </w:p>
          <w:p>
            <w:pPr>
              <w:jc w:val="center"/>
            </w:pPr>
            <w:r>
              <w:rPr>
                <w:rFonts w:hint="eastAsia"/>
              </w:rPr>
              <w:t>关   系</w:t>
            </w:r>
          </w:p>
        </w:tc>
        <w:tc>
          <w:tcPr>
            <w:tcW w:w="84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称谓</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 名</w:t>
            </w:r>
          </w:p>
        </w:tc>
        <w:tc>
          <w:tcPr>
            <w:tcW w:w="1014"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出生</w:t>
            </w:r>
          </w:p>
          <w:p>
            <w:pPr>
              <w:jc w:val="center"/>
            </w:pPr>
            <w:r>
              <w:rPr>
                <w:rFonts w:hint="eastAsia"/>
              </w:rPr>
              <w:t>年月</w:t>
            </w:r>
          </w:p>
        </w:tc>
        <w:tc>
          <w:tcPr>
            <w:tcW w:w="94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政治</w:t>
            </w:r>
          </w:p>
          <w:p>
            <w:pPr>
              <w:jc w:val="center"/>
            </w:pPr>
            <w:r>
              <w:rPr>
                <w:rFonts w:hint="eastAsia"/>
              </w:rPr>
              <w:t>面貌</w:t>
            </w:r>
          </w:p>
        </w:tc>
        <w:tc>
          <w:tcPr>
            <w:tcW w:w="3419"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工 作 单 位 及 职 务</w:t>
            </w: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518" w:hRule="atLeast"/>
        </w:trPr>
        <w:tc>
          <w:tcPr>
            <w:tcW w:w="1276" w:type="dxa"/>
            <w:gridSpan w:val="2"/>
            <w:vMerge w:val="continue"/>
            <w:tcBorders>
              <w:top w:val="single" w:color="auto" w:sz="4" w:space="0"/>
              <w:left w:val="single" w:color="auto" w:sz="4" w:space="0"/>
              <w:bottom w:val="single" w:color="auto" w:sz="4" w:space="0"/>
              <w:right w:val="single" w:color="auto" w:sz="4" w:space="0"/>
            </w:tcBorders>
          </w:tcPr>
          <w:p>
            <w:pPr>
              <w:jc w:val="cente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021"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pPr>
          </w:p>
        </w:tc>
        <w:tc>
          <w:tcPr>
            <w:tcW w:w="3419" w:type="dxa"/>
            <w:gridSpan w:val="4"/>
            <w:tcBorders>
              <w:top w:val="single" w:color="auto" w:sz="4" w:space="0"/>
              <w:left w:val="single" w:color="auto" w:sz="4" w:space="0"/>
              <w:bottom w:val="single" w:color="auto" w:sz="4" w:space="0"/>
              <w:right w:val="single" w:color="auto" w:sz="4" w:space="0"/>
            </w:tcBorders>
            <w:vAlign w:val="center"/>
          </w:tcPr>
          <w:p>
            <w:pPr>
              <w:jc w:val="center"/>
            </w:pPr>
            <w:bookmarkStart w:id="0" w:name="_GoBack"/>
            <w:bookmarkEnd w:id="0"/>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529" w:hRule="atLeast"/>
        </w:trPr>
        <w:tc>
          <w:tcPr>
            <w:tcW w:w="1276" w:type="dxa"/>
            <w:gridSpan w:val="2"/>
            <w:vMerge w:val="continue"/>
            <w:tcBorders>
              <w:top w:val="single" w:color="auto" w:sz="4" w:space="0"/>
              <w:left w:val="single" w:color="auto" w:sz="4" w:space="0"/>
              <w:bottom w:val="single" w:color="auto" w:sz="4" w:space="0"/>
              <w:right w:val="single" w:color="auto" w:sz="4" w:space="0"/>
            </w:tcBorders>
          </w:tcPr>
          <w:p>
            <w:pPr>
              <w:jc w:val="cente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021"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948" w:type="dxa"/>
            <w:tcBorders>
              <w:top w:val="single" w:color="auto" w:sz="4" w:space="0"/>
              <w:left w:val="single" w:color="auto" w:sz="4" w:space="0"/>
              <w:bottom w:val="single" w:color="auto" w:sz="4" w:space="0"/>
              <w:right w:val="single" w:color="auto" w:sz="4" w:space="0"/>
            </w:tcBorders>
            <w:vAlign w:val="center"/>
          </w:tcPr>
          <w:p>
            <w:pPr>
              <w:jc w:val="center"/>
            </w:pPr>
          </w:p>
        </w:tc>
        <w:tc>
          <w:tcPr>
            <w:tcW w:w="3419" w:type="dxa"/>
            <w:gridSpan w:val="4"/>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539" w:hRule="atLeast"/>
        </w:trPr>
        <w:tc>
          <w:tcPr>
            <w:tcW w:w="1276" w:type="dxa"/>
            <w:gridSpan w:val="2"/>
            <w:vMerge w:val="continue"/>
            <w:tcBorders>
              <w:top w:val="single" w:color="auto" w:sz="4" w:space="0"/>
              <w:left w:val="single" w:color="auto" w:sz="4" w:space="0"/>
              <w:bottom w:val="single" w:color="auto" w:sz="4" w:space="0"/>
              <w:right w:val="single" w:color="auto" w:sz="4" w:space="0"/>
            </w:tcBorders>
          </w:tcPr>
          <w:p>
            <w:pPr>
              <w:jc w:val="center"/>
            </w:pPr>
          </w:p>
        </w:tc>
        <w:tc>
          <w:tcPr>
            <w:tcW w:w="848" w:type="dxa"/>
            <w:gridSpan w:val="2"/>
            <w:tcBorders>
              <w:top w:val="single" w:color="auto" w:sz="4" w:space="0"/>
              <w:left w:val="single" w:color="auto" w:sz="4" w:space="0"/>
              <w:bottom w:val="single" w:color="auto" w:sz="4" w:space="0"/>
              <w:right w:val="single" w:color="auto" w:sz="4" w:space="0"/>
            </w:tcBorders>
          </w:tcPr>
          <w:p>
            <w:pPr>
              <w:jc w:val="center"/>
            </w:pPr>
          </w:p>
        </w:tc>
        <w:tc>
          <w:tcPr>
            <w:tcW w:w="1021" w:type="dxa"/>
            <w:gridSpan w:val="2"/>
            <w:tcBorders>
              <w:top w:val="single" w:color="auto" w:sz="4" w:space="0"/>
              <w:left w:val="single" w:color="auto" w:sz="4" w:space="0"/>
              <w:bottom w:val="single" w:color="auto" w:sz="4" w:space="0"/>
              <w:right w:val="single" w:color="auto" w:sz="4" w:space="0"/>
            </w:tcBorders>
          </w:tcPr>
          <w:p>
            <w:pPr>
              <w:jc w:val="center"/>
            </w:pPr>
          </w:p>
        </w:tc>
        <w:tc>
          <w:tcPr>
            <w:tcW w:w="1014" w:type="dxa"/>
            <w:gridSpan w:val="2"/>
            <w:tcBorders>
              <w:top w:val="single" w:color="auto" w:sz="4" w:space="0"/>
              <w:left w:val="single" w:color="auto" w:sz="4" w:space="0"/>
              <w:bottom w:val="single" w:color="auto" w:sz="4" w:space="0"/>
              <w:right w:val="single" w:color="auto" w:sz="4" w:space="0"/>
            </w:tcBorders>
          </w:tcPr>
          <w:p>
            <w:pPr>
              <w:jc w:val="center"/>
            </w:pPr>
          </w:p>
        </w:tc>
        <w:tc>
          <w:tcPr>
            <w:tcW w:w="948" w:type="dxa"/>
            <w:tcBorders>
              <w:top w:val="single" w:color="auto" w:sz="4" w:space="0"/>
              <w:left w:val="single" w:color="auto" w:sz="4" w:space="0"/>
              <w:bottom w:val="single" w:color="auto" w:sz="4" w:space="0"/>
              <w:right w:val="single" w:color="auto" w:sz="4" w:space="0"/>
            </w:tcBorders>
          </w:tcPr>
          <w:p>
            <w:pPr>
              <w:jc w:val="center"/>
            </w:pPr>
          </w:p>
        </w:tc>
        <w:tc>
          <w:tcPr>
            <w:tcW w:w="3419" w:type="dxa"/>
            <w:gridSpan w:val="4"/>
            <w:tcBorders>
              <w:top w:val="single" w:color="auto" w:sz="4" w:space="0"/>
              <w:left w:val="single" w:color="auto" w:sz="4" w:space="0"/>
              <w:bottom w:val="single" w:color="auto" w:sz="4" w:space="0"/>
              <w:right w:val="single" w:color="auto" w:sz="4" w:space="0"/>
            </w:tcBorders>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598" w:hRule="atLeast"/>
        </w:trPr>
        <w:tc>
          <w:tcPr>
            <w:tcW w:w="1276" w:type="dxa"/>
            <w:gridSpan w:val="2"/>
            <w:vMerge w:val="continue"/>
            <w:tcBorders>
              <w:top w:val="single" w:color="auto" w:sz="4" w:space="0"/>
              <w:left w:val="single" w:color="auto" w:sz="4" w:space="0"/>
              <w:bottom w:val="single" w:color="auto" w:sz="4" w:space="0"/>
              <w:right w:val="single" w:color="auto" w:sz="4" w:space="0"/>
            </w:tcBorders>
          </w:tcPr>
          <w:p>
            <w:pPr>
              <w:jc w:val="center"/>
            </w:pPr>
          </w:p>
        </w:tc>
        <w:tc>
          <w:tcPr>
            <w:tcW w:w="848" w:type="dxa"/>
            <w:gridSpan w:val="2"/>
            <w:tcBorders>
              <w:top w:val="single" w:color="auto" w:sz="4" w:space="0"/>
              <w:left w:val="single" w:color="auto" w:sz="4" w:space="0"/>
              <w:bottom w:val="single" w:color="auto" w:sz="4" w:space="0"/>
              <w:right w:val="single" w:color="auto" w:sz="4" w:space="0"/>
            </w:tcBorders>
          </w:tcPr>
          <w:p>
            <w:pPr>
              <w:jc w:val="center"/>
            </w:pPr>
          </w:p>
        </w:tc>
        <w:tc>
          <w:tcPr>
            <w:tcW w:w="1021" w:type="dxa"/>
            <w:gridSpan w:val="2"/>
            <w:tcBorders>
              <w:top w:val="single" w:color="auto" w:sz="4" w:space="0"/>
              <w:left w:val="single" w:color="auto" w:sz="4" w:space="0"/>
              <w:bottom w:val="single" w:color="auto" w:sz="4" w:space="0"/>
              <w:right w:val="single" w:color="auto" w:sz="4" w:space="0"/>
            </w:tcBorders>
          </w:tcPr>
          <w:p>
            <w:pPr>
              <w:jc w:val="center"/>
            </w:pPr>
          </w:p>
        </w:tc>
        <w:tc>
          <w:tcPr>
            <w:tcW w:w="1014" w:type="dxa"/>
            <w:gridSpan w:val="2"/>
            <w:tcBorders>
              <w:top w:val="single" w:color="auto" w:sz="4" w:space="0"/>
              <w:left w:val="single" w:color="auto" w:sz="4" w:space="0"/>
              <w:bottom w:val="single" w:color="auto" w:sz="4" w:space="0"/>
              <w:right w:val="single" w:color="auto" w:sz="4" w:space="0"/>
            </w:tcBorders>
          </w:tcPr>
          <w:p>
            <w:pPr>
              <w:jc w:val="center"/>
            </w:pPr>
          </w:p>
        </w:tc>
        <w:tc>
          <w:tcPr>
            <w:tcW w:w="948" w:type="dxa"/>
            <w:tcBorders>
              <w:top w:val="single" w:color="auto" w:sz="4" w:space="0"/>
              <w:left w:val="single" w:color="auto" w:sz="4" w:space="0"/>
              <w:bottom w:val="single" w:color="auto" w:sz="4" w:space="0"/>
              <w:right w:val="single" w:color="auto" w:sz="4" w:space="0"/>
            </w:tcBorders>
          </w:tcPr>
          <w:p>
            <w:pPr>
              <w:jc w:val="center"/>
            </w:pPr>
          </w:p>
        </w:tc>
        <w:tc>
          <w:tcPr>
            <w:tcW w:w="3419" w:type="dxa"/>
            <w:gridSpan w:val="4"/>
            <w:tcBorders>
              <w:top w:val="single" w:color="auto" w:sz="4" w:space="0"/>
              <w:left w:val="single" w:color="auto" w:sz="4" w:space="0"/>
              <w:bottom w:val="single" w:color="auto" w:sz="4" w:space="0"/>
              <w:right w:val="single" w:color="auto" w:sz="4" w:space="0"/>
            </w:tcBorders>
          </w:tcPr>
          <w:p>
            <w:pPr>
              <w:jc w:val="center"/>
            </w:pPr>
          </w:p>
        </w:tc>
      </w:tr>
      <w:tr>
        <w:tblPrEx>
          <w:tblBorders>
            <w:top w:val="dashed" w:color="auto" w:sz="4" w:space="0"/>
            <w:left w:val="dashSmallGap" w:color="auto" w:sz="4" w:space="0"/>
            <w:bottom w:val="dashed" w:color="auto" w:sz="4" w:space="0"/>
            <w:right w:val="dashSmallGap" w:color="auto" w:sz="4" w:space="0"/>
            <w:insideH w:val="dashed" w:color="auto" w:sz="4" w:space="0"/>
            <w:insideV w:val="dashSmallGap" w:color="auto" w:sz="4" w:space="0"/>
          </w:tblBorders>
          <w:tblCellMar>
            <w:top w:w="0" w:type="dxa"/>
            <w:left w:w="108" w:type="dxa"/>
            <w:bottom w:w="0" w:type="dxa"/>
            <w:right w:w="108" w:type="dxa"/>
          </w:tblCellMar>
        </w:tblPrEx>
        <w:trPr>
          <w:cantSplit/>
          <w:trHeight w:val="1297" w:hRule="atLeast"/>
        </w:trPr>
        <w:tc>
          <w:tcPr>
            <w:tcW w:w="8526" w:type="dxa"/>
            <w:gridSpan w:val="13"/>
            <w:tcBorders>
              <w:top w:val="single" w:color="auto" w:sz="4" w:space="0"/>
              <w:left w:val="single" w:color="auto" w:sz="4" w:space="0"/>
              <w:bottom w:val="single" w:color="auto" w:sz="4" w:space="0"/>
              <w:right w:val="single" w:color="auto" w:sz="4" w:space="0"/>
            </w:tcBorders>
          </w:tcPr>
          <w:p>
            <w:pPr>
              <w:spacing w:line="200" w:lineRule="exact"/>
              <w:rPr>
                <w:rFonts w:ascii="黑体" w:eastAsia="黑体"/>
                <w:b/>
                <w:color w:val="000000"/>
                <w:spacing w:val="-20"/>
                <w:szCs w:val="21"/>
              </w:rPr>
            </w:pPr>
          </w:p>
          <w:p>
            <w:pPr>
              <w:spacing w:line="240" w:lineRule="auto"/>
              <w:jc w:val="both"/>
              <w:rPr>
                <w:rFonts w:ascii="黑体" w:eastAsia="黑体"/>
                <w:b/>
                <w:bCs w:val="0"/>
                <w:color w:val="000000"/>
                <w:spacing w:val="-20"/>
                <w:sz w:val="18"/>
                <w:szCs w:val="18"/>
              </w:rPr>
            </w:pPr>
            <w:r>
              <w:rPr>
                <w:rFonts w:hint="eastAsia"/>
                <w:b/>
                <w:bCs/>
                <w:sz w:val="18"/>
                <w:szCs w:val="21"/>
              </w:rPr>
              <w:t xml:space="preserve">本人承诺：本人符合报名条件要求，在报名表中填报的信息真实、准确、一致。所提供的学历证书等相关证件均真实有效。如有弄虚作假或填写错误，由本人承担一切后果，并自愿接受有关部门的处理。 </w:t>
            </w:r>
            <w:r>
              <w:rPr>
                <w:rFonts w:hint="eastAsia"/>
              </w:rPr>
              <w:t xml:space="preserve"> </w:t>
            </w:r>
            <w:r>
              <w:rPr>
                <w:rFonts w:hint="eastAsia" w:ascii="黑体" w:eastAsia="黑体"/>
                <w:b/>
                <w:bCs w:val="0"/>
                <w:color w:val="000000"/>
                <w:spacing w:val="-20"/>
                <w:sz w:val="18"/>
                <w:szCs w:val="18"/>
              </w:rPr>
              <w:t xml:space="preserve"> </w:t>
            </w:r>
          </w:p>
          <w:p>
            <w:pPr>
              <w:spacing w:line="200" w:lineRule="exact"/>
              <w:rPr>
                <w:rFonts w:ascii="黑体" w:eastAsia="黑体"/>
                <w:b/>
                <w:color w:val="000000"/>
                <w:spacing w:val="-20"/>
                <w:szCs w:val="21"/>
              </w:rPr>
            </w:pPr>
          </w:p>
          <w:p>
            <w:pPr>
              <w:spacing w:line="200" w:lineRule="exact"/>
              <w:rPr>
                <w:rFonts w:ascii="黑体" w:eastAsia="黑体"/>
                <w:b/>
                <w:color w:val="000000"/>
                <w:spacing w:val="-20"/>
                <w:szCs w:val="21"/>
              </w:rPr>
            </w:pPr>
            <w:r>
              <w:rPr>
                <w:rFonts w:hint="eastAsia" w:ascii="黑体" w:eastAsia="黑体"/>
                <w:b/>
                <w:color w:val="000000"/>
                <w:spacing w:val="-20"/>
                <w:szCs w:val="21"/>
              </w:rPr>
              <w:t xml:space="preserve">                          </w:t>
            </w:r>
            <w:r>
              <w:rPr>
                <w:rFonts w:ascii="黑体" w:eastAsia="黑体"/>
                <w:b/>
                <w:color w:val="000000"/>
                <w:spacing w:val="-20"/>
                <w:szCs w:val="21"/>
              </w:rPr>
              <w:t xml:space="preserve">                                </w:t>
            </w:r>
            <w:r>
              <w:rPr>
                <w:rFonts w:hint="eastAsia" w:ascii="黑体" w:eastAsia="黑体"/>
                <w:b/>
                <w:color w:val="000000"/>
                <w:spacing w:val="-20"/>
                <w:szCs w:val="21"/>
              </w:rPr>
              <w:t xml:space="preserve">   本人签名：                年    月    日</w:t>
            </w:r>
          </w:p>
        </w:tc>
      </w:tr>
    </w:tbl>
    <w:p>
      <w:pPr>
        <w:adjustRightInd w:val="0"/>
        <w:snapToGrid w:val="0"/>
        <w:spacing w:line="200" w:lineRule="exact"/>
        <w:ind w:firstLine="560" w:firstLineChars="200"/>
        <w:rPr>
          <w:rFonts w:ascii="仿宋_GB2312" w:hAnsi="宋体" w:eastAsia="仿宋_GB2312" w:cs="宋体"/>
          <w:spacing w:val="-20"/>
          <w:sz w:val="32"/>
          <w:szCs w:val="32"/>
        </w:rPr>
      </w:pPr>
    </w:p>
    <w:sectPr>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1MjNmYjQ0OTIyMWY4YWZjY2M2YTY0ZWFiODA0NzEifQ=="/>
  </w:docVars>
  <w:rsids>
    <w:rsidRoot w:val="00B86728"/>
    <w:rsid w:val="00025FB0"/>
    <w:rsid w:val="0006774A"/>
    <w:rsid w:val="000A0399"/>
    <w:rsid w:val="000D3B04"/>
    <w:rsid w:val="00121133"/>
    <w:rsid w:val="001514FB"/>
    <w:rsid w:val="001A66EF"/>
    <w:rsid w:val="001D7DC6"/>
    <w:rsid w:val="001E0473"/>
    <w:rsid w:val="002015F5"/>
    <w:rsid w:val="00253380"/>
    <w:rsid w:val="002A4E06"/>
    <w:rsid w:val="002E139F"/>
    <w:rsid w:val="002F69E3"/>
    <w:rsid w:val="00374A63"/>
    <w:rsid w:val="00376518"/>
    <w:rsid w:val="003A4A64"/>
    <w:rsid w:val="003C1FCF"/>
    <w:rsid w:val="003D185C"/>
    <w:rsid w:val="003F2772"/>
    <w:rsid w:val="0041717C"/>
    <w:rsid w:val="00427A53"/>
    <w:rsid w:val="00445643"/>
    <w:rsid w:val="004B38ED"/>
    <w:rsid w:val="004B5C1A"/>
    <w:rsid w:val="004C6041"/>
    <w:rsid w:val="0052790A"/>
    <w:rsid w:val="00572FE9"/>
    <w:rsid w:val="0065230B"/>
    <w:rsid w:val="006663CC"/>
    <w:rsid w:val="00671CE5"/>
    <w:rsid w:val="00677D0A"/>
    <w:rsid w:val="006A1268"/>
    <w:rsid w:val="006A24C3"/>
    <w:rsid w:val="006E7700"/>
    <w:rsid w:val="006F0302"/>
    <w:rsid w:val="00743538"/>
    <w:rsid w:val="00757F9C"/>
    <w:rsid w:val="00766F90"/>
    <w:rsid w:val="00776F32"/>
    <w:rsid w:val="00851211"/>
    <w:rsid w:val="00862984"/>
    <w:rsid w:val="0088575B"/>
    <w:rsid w:val="00886A17"/>
    <w:rsid w:val="0091412F"/>
    <w:rsid w:val="00933475"/>
    <w:rsid w:val="00982CA9"/>
    <w:rsid w:val="009903A8"/>
    <w:rsid w:val="009A6094"/>
    <w:rsid w:val="009B7192"/>
    <w:rsid w:val="009D1F21"/>
    <w:rsid w:val="00A25459"/>
    <w:rsid w:val="00A5337E"/>
    <w:rsid w:val="00A657F6"/>
    <w:rsid w:val="00AC1EA7"/>
    <w:rsid w:val="00AC32C2"/>
    <w:rsid w:val="00AC7E1F"/>
    <w:rsid w:val="00AF75DF"/>
    <w:rsid w:val="00B23F31"/>
    <w:rsid w:val="00B525A6"/>
    <w:rsid w:val="00B86728"/>
    <w:rsid w:val="00BA7FF2"/>
    <w:rsid w:val="00BE4DD9"/>
    <w:rsid w:val="00C0057A"/>
    <w:rsid w:val="00C26D79"/>
    <w:rsid w:val="00C46BFD"/>
    <w:rsid w:val="00C57270"/>
    <w:rsid w:val="00C722F0"/>
    <w:rsid w:val="00C81FF5"/>
    <w:rsid w:val="00C97F8C"/>
    <w:rsid w:val="00CE087A"/>
    <w:rsid w:val="00D15303"/>
    <w:rsid w:val="00D33264"/>
    <w:rsid w:val="00D36190"/>
    <w:rsid w:val="00D36F6C"/>
    <w:rsid w:val="00D42179"/>
    <w:rsid w:val="00D649E8"/>
    <w:rsid w:val="00D74434"/>
    <w:rsid w:val="00DA5586"/>
    <w:rsid w:val="00E001BB"/>
    <w:rsid w:val="00E24E8D"/>
    <w:rsid w:val="00EB0436"/>
    <w:rsid w:val="00EB54EB"/>
    <w:rsid w:val="00F14BA1"/>
    <w:rsid w:val="00F4540B"/>
    <w:rsid w:val="00F5453C"/>
    <w:rsid w:val="00F83ADD"/>
    <w:rsid w:val="00FB4635"/>
    <w:rsid w:val="00FC1212"/>
    <w:rsid w:val="00FE40C5"/>
    <w:rsid w:val="0F1B1F6D"/>
    <w:rsid w:val="0FEA5F30"/>
    <w:rsid w:val="1600663D"/>
    <w:rsid w:val="1F545B84"/>
    <w:rsid w:val="230D0179"/>
    <w:rsid w:val="35876E7E"/>
    <w:rsid w:val="36A358CC"/>
    <w:rsid w:val="3FE060DB"/>
    <w:rsid w:val="421F07CC"/>
    <w:rsid w:val="4A2140DF"/>
    <w:rsid w:val="4B511C9D"/>
    <w:rsid w:val="62443986"/>
    <w:rsid w:val="73987C2A"/>
    <w:rsid w:val="776728BC"/>
    <w:rsid w:val="78872FBC"/>
    <w:rsid w:val="7CC15824"/>
    <w:rsid w:val="7ED5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qFormat/>
    <w:uiPriority w:val="0"/>
    <w:pPr>
      <w:keepNext/>
      <w:keepLines/>
      <w:spacing w:before="260" w:after="260" w:line="413" w:lineRule="auto"/>
      <w:outlineLvl w:val="1"/>
    </w:pPr>
    <w:rPr>
      <w:rFonts w:ascii="Arial" w:hAnsi="Arial" w:eastAsia="黑体" w:cs="Times New Roman"/>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character" w:customStyle="1" w:styleId="12">
    <w:name w:val="标题 2 字符"/>
    <w:basedOn w:val="8"/>
    <w:link w:val="2"/>
    <w:qFormat/>
    <w:uiPriority w:val="0"/>
    <w:rPr>
      <w:rFonts w:ascii="Arial" w:hAnsi="Arial" w:eastAsia="黑体" w:cs="Times New Roman"/>
      <w:b/>
      <w:kern w:val="2"/>
      <w:sz w:val="32"/>
      <w:szCs w:val="24"/>
    </w:rPr>
  </w:style>
  <w:style w:type="paragraph" w:styleId="13">
    <w:name w:val="List Paragraph"/>
    <w:basedOn w:val="1"/>
    <w:unhideWhenUsed/>
    <w:qFormat/>
    <w:uiPriority w:val="99"/>
    <w:pPr>
      <w:ind w:firstLine="420" w:firstLineChars="200"/>
    </w:pPr>
  </w:style>
  <w:style w:type="character" w:customStyle="1" w:styleId="14">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D5AE-F02B-425B-AA00-2DFC66DD93E2}">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Pages>
  <Words>977</Words>
  <Characters>1034</Characters>
  <Lines>24</Lines>
  <Paragraphs>6</Paragraphs>
  <TotalTime>23</TotalTime>
  <ScaleCrop>false</ScaleCrop>
  <LinksUpToDate>false</LinksUpToDate>
  <CharactersWithSpaces>1235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2022-09-22T07:23:00Z</dcterms:created>
  <dc:creator>Administrator</dc:creator>
  <cp:lastModifiedBy>A软件定制开发 魏学平18409783024</cp:lastModifiedBy>
  <cp:lastPrinted>2023-03-09T09:46:00Z</cp:lastPrinted>
  <dcterms:modified xsi:type="dcterms:W3CDTF">2023-03-16T04:04:50Z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C911D75C6B83409389FB24F5D2EF0821</vt:lpwstr>
  </property>
</Properties>
</file>